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16638" w14:textId="46BA38FA" w:rsidR="00115C4E" w:rsidRDefault="00F53E97" w:rsidP="00115C4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English version </w:t>
      </w:r>
      <w:proofErr w:type="spellStart"/>
      <w:r>
        <w:rPr>
          <w:rFonts w:ascii="Times New Roman" w:hAnsi="Times New Roman" w:cs="Times New Roman"/>
          <w:i/>
        </w:rPr>
        <w:t>bel</w:t>
      </w:r>
      <w:r w:rsidR="00115C4E">
        <w:rPr>
          <w:rFonts w:ascii="Times New Roman" w:hAnsi="Times New Roman" w:cs="Times New Roman"/>
          <w:i/>
        </w:rPr>
        <w:t>ow</w:t>
      </w:r>
      <w:proofErr w:type="spellEnd"/>
      <w:r w:rsidR="00115C4E">
        <w:rPr>
          <w:rFonts w:ascii="Times New Roman" w:hAnsi="Times New Roman" w:cs="Times New Roman"/>
          <w:i/>
        </w:rPr>
        <w:t xml:space="preserve"> </w:t>
      </w:r>
    </w:p>
    <w:p w14:paraId="4CC9B88B" w14:textId="77777777" w:rsidR="00115C4E" w:rsidRPr="00115C4E" w:rsidRDefault="00115C4E" w:rsidP="00115C4E">
      <w:pPr>
        <w:jc w:val="center"/>
        <w:rPr>
          <w:rFonts w:ascii="Times New Roman" w:hAnsi="Times New Roman" w:cs="Times New Roman"/>
          <w:i/>
        </w:rPr>
      </w:pPr>
    </w:p>
    <w:p w14:paraId="26EF6675" w14:textId="46F6F8BE" w:rsidR="002236DD" w:rsidRPr="00115C4E" w:rsidRDefault="00DD60EE" w:rsidP="00115C4E">
      <w:pPr>
        <w:jc w:val="center"/>
        <w:rPr>
          <w:rFonts w:ascii="Times New Roman" w:hAnsi="Times New Roman" w:cs="Times New Roman"/>
        </w:rPr>
      </w:pPr>
      <w:r w:rsidRPr="00115C4E">
        <w:rPr>
          <w:rFonts w:ascii="Times New Roman" w:hAnsi="Times New Roman" w:cs="Times New Roman"/>
        </w:rPr>
        <w:t xml:space="preserve">Appel à </w:t>
      </w:r>
      <w:r w:rsidR="00115C4E" w:rsidRPr="00115C4E">
        <w:rPr>
          <w:rFonts w:ascii="Times New Roman" w:hAnsi="Times New Roman" w:cs="Times New Roman"/>
        </w:rPr>
        <w:t>contribution</w:t>
      </w:r>
    </w:p>
    <w:p w14:paraId="373AE357" w14:textId="69303F2B" w:rsidR="00115C4E" w:rsidRPr="00115C4E" w:rsidRDefault="00DD60EE" w:rsidP="00115C4E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</w:pPr>
      <w:r w:rsidRPr="00115C4E"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 xml:space="preserve">2026 – </w:t>
      </w:r>
      <w:r w:rsidR="00115C4E" w:rsidRPr="00115C4E"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>Les dessins de conscience</w:t>
      </w:r>
    </w:p>
    <w:p w14:paraId="2797EFE1" w14:textId="1C4D77D9" w:rsidR="00DD60EE" w:rsidRDefault="00DD60EE" w:rsidP="00115C4E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115C4E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Les méthodes et Pédagogies des dessins de conscience</w:t>
      </w:r>
    </w:p>
    <w:p w14:paraId="176C07E2" w14:textId="267739F3" w:rsidR="00115C4E" w:rsidRPr="00115C4E" w:rsidRDefault="00115C4E" w:rsidP="00115C4E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5E3C0618" w14:textId="31A0A584" w:rsidR="00115C4E" w:rsidRPr="00DD44C5" w:rsidRDefault="00115C4E" w:rsidP="00115C4E">
      <w:pPr>
        <w:jc w:val="both"/>
        <w:rPr>
          <w:rFonts w:ascii="Times New Roman" w:hAnsi="Times New Roman" w:cs="Times New Roman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Cet a</w:t>
      </w:r>
      <w:r w:rsidR="00DD60E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ppel à contribution suite au congrès international sur </w:t>
      </w:r>
      <w:r w:rsidR="00DD60EE" w:rsidRPr="00DD44C5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les méthodes et Pédagogies des dessins de conscience </w:t>
      </w:r>
      <w:r w:rsidR="00DD60E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qui s’est déroul</w:t>
      </w:r>
      <w:r w:rsidR="00A9668B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é</w:t>
      </w:r>
      <w:r w:rsidR="00DD60E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 13 et 14 février 2025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Paris</w:t>
      </w:r>
      <w:r w:rsidR="00DD60E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r w:rsidRPr="00DD44C5">
        <w:rPr>
          <w:rFonts w:ascii="Times New Roman" w:hAnsi="Times New Roman" w:cs="Times New Roman"/>
        </w:rPr>
        <w:t xml:space="preserve"> Nous vous proposons de publier un article pour la revue </w:t>
      </w:r>
      <w:hyperlink r:id="rId5" w:history="1">
        <w:r w:rsidRPr="00DD44C5">
          <w:rPr>
            <w:rStyle w:val="Lienhypertexte"/>
            <w:rFonts w:ascii="Times New Roman" w:hAnsi="Times New Roman" w:cs="Times New Roman"/>
          </w:rPr>
          <w:t>Recherches &amp; Educations</w:t>
        </w:r>
      </w:hyperlink>
      <w:r w:rsidRPr="00DD44C5">
        <w:rPr>
          <w:rFonts w:ascii="Times New Roman" w:hAnsi="Times New Roman" w:cs="Times New Roman"/>
        </w:rPr>
        <w:t xml:space="preserve"> au sein d’un dossier spécial sur </w:t>
      </w:r>
      <w:r w:rsidRPr="00DD44C5">
        <w:rPr>
          <w:rFonts w:ascii="Times New Roman" w:hAnsi="Times New Roman" w:cs="Times New Roman"/>
          <w:i/>
        </w:rPr>
        <w:t>les dessins de conscience</w:t>
      </w:r>
      <w:r w:rsidRPr="00DD44C5">
        <w:rPr>
          <w:rFonts w:ascii="Times New Roman" w:hAnsi="Times New Roman" w:cs="Times New Roman"/>
        </w:rPr>
        <w:t>, coordonné par Marie Agostinucci et Lisa Lefèvre. La publication se fera en 2026.</w:t>
      </w:r>
    </w:p>
    <w:p w14:paraId="7AFA7651" w14:textId="7599F88F" w:rsidR="00115C4E" w:rsidRPr="00DD44C5" w:rsidRDefault="00115C4E" w:rsidP="00115C4E">
      <w:pPr>
        <w:jc w:val="both"/>
        <w:rPr>
          <w:rFonts w:ascii="Times New Roman" w:hAnsi="Times New Roman" w:cs="Times New Roman"/>
        </w:rPr>
      </w:pPr>
    </w:p>
    <w:p w14:paraId="0635689C" w14:textId="77777777" w:rsidR="0082331C" w:rsidRDefault="00115C4E" w:rsidP="00DD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9D2"/>
        <w:jc w:val="center"/>
        <w:rPr>
          <w:rStyle w:val="Titre1Car"/>
        </w:rPr>
      </w:pPr>
      <w:r w:rsidRPr="00DD44C5">
        <w:rPr>
          <w:rFonts w:ascii="Times New Roman" w:hAnsi="Times New Roman" w:cs="Times New Roman"/>
          <w:b/>
        </w:rPr>
        <w:t>Soumission jusqu’au 30 juin sur la plateforme :</w:t>
      </w:r>
      <w:r w:rsidR="0082331C" w:rsidRPr="0082331C">
        <w:rPr>
          <w:rStyle w:val="Titre1Car"/>
        </w:rPr>
        <w:t xml:space="preserve"> </w:t>
      </w:r>
    </w:p>
    <w:p w14:paraId="3DDC6399" w14:textId="669DE936" w:rsidR="00DD44C5" w:rsidRDefault="00AD27FA" w:rsidP="00DD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9D2"/>
        <w:jc w:val="center"/>
        <w:rPr>
          <w:rFonts w:ascii="Times New Roman" w:hAnsi="Times New Roman" w:cs="Times New Roman"/>
          <w:b/>
        </w:rPr>
      </w:pPr>
      <w:hyperlink r:id="rId6" w:history="1">
        <w:r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  <w:r>
        <w:rPr>
          <w:rFonts w:ascii="Times New Roman" w:hAnsi="Times New Roman" w:cs="Times New Roman"/>
          <w:b/>
        </w:rPr>
        <w:t xml:space="preserve"> </w:t>
      </w:r>
    </w:p>
    <w:p w14:paraId="59BB5253" w14:textId="44FCD236" w:rsidR="00115C4E" w:rsidRPr="00DD44C5" w:rsidRDefault="00115C4E" w:rsidP="00115C4E">
      <w:pPr>
        <w:pStyle w:val="Titre1"/>
        <w:rPr>
          <w:rFonts w:cs="Times New Roman"/>
        </w:rPr>
      </w:pPr>
      <w:r w:rsidRPr="00DD44C5">
        <w:rPr>
          <w:rFonts w:cs="Times New Roman"/>
        </w:rPr>
        <w:t xml:space="preserve">A propos de la revue : </w:t>
      </w:r>
    </w:p>
    <w:p w14:paraId="025218B7" w14:textId="77777777" w:rsidR="00115C4E" w:rsidRPr="00DD44C5" w:rsidRDefault="00115C4E" w:rsidP="00115C4E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 xml:space="preserve">Cette revue est en open </w:t>
      </w:r>
      <w:proofErr w:type="spellStart"/>
      <w:r w:rsidRPr="00DD44C5">
        <w:rPr>
          <w:rFonts w:ascii="Times New Roman" w:hAnsi="Times New Roman" w:cs="Times New Roman"/>
        </w:rPr>
        <w:t>access</w:t>
      </w:r>
      <w:proofErr w:type="spellEnd"/>
      <w:r w:rsidRPr="00DD44C5">
        <w:rPr>
          <w:rFonts w:ascii="Times New Roman" w:hAnsi="Times New Roman" w:cs="Times New Roman"/>
        </w:rPr>
        <w:t xml:space="preserve"> et est qualifiante en science de l’éducation. </w:t>
      </w:r>
    </w:p>
    <w:p w14:paraId="228AE0CD" w14:textId="3BFB8292" w:rsidR="00115C4E" w:rsidRPr="00DD44C5" w:rsidRDefault="00115C4E" w:rsidP="00115C4E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>Les articles sous soumis à une relecture par les pairs.</w:t>
      </w:r>
      <w:r w:rsidR="00DD44C5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Les propositions d’articles seront donc soumises à une double expertise en aveugle, puis au comité éditorial.</w:t>
      </w:r>
    </w:p>
    <w:p w14:paraId="44DED46B" w14:textId="77777777" w:rsidR="00115C4E" w:rsidRPr="00DD44C5" w:rsidRDefault="00115C4E" w:rsidP="00115C4E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 xml:space="preserve">Le site de la revue : </w:t>
      </w:r>
      <w:hyperlink r:id="rId7" w:history="1">
        <w:r w:rsidRPr="00DD44C5">
          <w:rPr>
            <w:rStyle w:val="Lienhypertexte"/>
            <w:rFonts w:ascii="Times New Roman" w:hAnsi="Times New Roman" w:cs="Times New Roman"/>
          </w:rPr>
          <w:t>https://journals.openedition.org/rechercheseducations/</w:t>
        </w:r>
      </w:hyperlink>
    </w:p>
    <w:p w14:paraId="11A73528" w14:textId="6E6BB2E1" w:rsidR="00536458" w:rsidRPr="00536458" w:rsidRDefault="00DD44C5" w:rsidP="00DD44C5">
      <w:pPr>
        <w:rPr>
          <w:rFonts w:ascii="Times New Roman" w:hAnsi="Times New Roman" w:cs="Times New Roman"/>
          <w:color w:val="A02B93" w:themeColor="accent5"/>
        </w:rPr>
      </w:pPr>
      <w:r w:rsidRPr="00DD44C5">
        <w:rPr>
          <w:rFonts w:ascii="Times New Roman" w:hAnsi="Times New Roman" w:cs="Times New Roman"/>
        </w:rPr>
        <w:t xml:space="preserve">La revue ne dispose pas de sa propre plateforme de dépôt pour les articles, nous avons donc créé un site pour les dépôts d’articles : </w:t>
      </w:r>
      <w:hyperlink r:id="rId8" w:history="1">
        <w:r w:rsidR="00AD27FA"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</w:p>
    <w:p w14:paraId="67312E18" w14:textId="77777777" w:rsidR="00DD60EE" w:rsidRPr="00DD44C5" w:rsidRDefault="00AD27FA" w:rsidP="00115C4E">
      <w:pPr>
        <w:pStyle w:val="Titre1"/>
        <w:rPr>
          <w:rFonts w:cs="Times New Roman"/>
        </w:rPr>
      </w:pPr>
      <w:hyperlink r:id="rId9" w:anchor="tocfrom1n1" w:history="1">
        <w:r w:rsidR="00DD60EE" w:rsidRPr="00DD44C5">
          <w:rPr>
            <w:rFonts w:cs="Times New Roman"/>
          </w:rPr>
          <w:t>Modalités de soumission</w:t>
        </w:r>
      </w:hyperlink>
    </w:p>
    <w:p w14:paraId="33BECBFB" w14:textId="77777777" w:rsidR="00DD44C5" w:rsidRP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 xml:space="preserve">Cet article peut être écrit en français ou en anglais. </w:t>
      </w:r>
    </w:p>
    <w:p w14:paraId="39A421CB" w14:textId="77777777" w:rsidR="00DD44C5" w:rsidRP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>Chaque texte est d'environ 30 000 caractères (espaces compris).</w:t>
      </w:r>
    </w:p>
    <w:p w14:paraId="68B138C4" w14:textId="36396BC5" w:rsidR="00DD44C5" w:rsidRP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>Les références seront citées selon les normes APA</w:t>
      </w:r>
      <w:r w:rsidR="003058B6">
        <w:rPr>
          <w:rFonts w:ascii="Times New Roman" w:hAnsi="Times New Roman" w:cs="Times New Roman"/>
        </w:rPr>
        <w:t xml:space="preserve"> 7</w:t>
      </w:r>
      <w:r w:rsidRPr="00DD44C5">
        <w:rPr>
          <w:rFonts w:ascii="Times New Roman" w:hAnsi="Times New Roman" w:cs="Times New Roman"/>
        </w:rPr>
        <w:t xml:space="preserve">. </w:t>
      </w:r>
    </w:p>
    <w:p w14:paraId="71DBB71A" w14:textId="77777777" w:rsidR="00DD44C5" w:rsidRP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>Les résumés doivent faire 250 mots assortis de 5 mots clés.</w:t>
      </w:r>
    </w:p>
    <w:p w14:paraId="150C62F9" w14:textId="03FC87BA" w:rsid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 xml:space="preserve">Les figures et tableaux doivent faire l’objet d’un appel dans le texte et être fournis dans un fichier à part. </w:t>
      </w:r>
    </w:p>
    <w:p w14:paraId="09EFA099" w14:textId="6BF33BD0" w:rsidR="00536458" w:rsidRPr="00DD44C5" w:rsidRDefault="00536458" w:rsidP="00DD4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L’argumentaire du numéro, similaire à celui du colloque est disponible sur le site de dépôt : </w:t>
      </w:r>
      <w:hyperlink r:id="rId10" w:history="1">
        <w:r w:rsidR="00AD27FA"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</w:p>
    <w:p w14:paraId="592CCCDA" w14:textId="13C16A59" w:rsidR="00DD44C5" w:rsidRPr="00DD44C5" w:rsidRDefault="00DD44C5" w:rsidP="00DD44C5">
      <w:pPr>
        <w:pStyle w:val="Titre1"/>
        <w:rPr>
          <w:rFonts w:cs="Times New Roman"/>
        </w:rPr>
      </w:pPr>
      <w:r w:rsidRPr="00DD44C5">
        <w:rPr>
          <w:rFonts w:cs="Times New Roman"/>
        </w:rPr>
        <w:t>Calendrier</w:t>
      </w:r>
    </w:p>
    <w:p w14:paraId="344D8F90" w14:textId="60F2AEE7" w:rsidR="00DD44C5" w:rsidRPr="00DD44C5" w:rsidRDefault="00DD44C5" w:rsidP="00DD44C5">
      <w:pPr>
        <w:rPr>
          <w:rFonts w:ascii="Times New Roman" w:hAnsi="Times New Roman" w:cs="Times New Roman"/>
        </w:rPr>
      </w:pPr>
      <w:r w:rsidRPr="00DD44C5">
        <w:rPr>
          <w:rFonts w:ascii="Times New Roman" w:hAnsi="Times New Roman" w:cs="Times New Roman"/>
        </w:rPr>
        <w:t>Date limite de dépôt : 30 juin 2025</w:t>
      </w:r>
    </w:p>
    <w:p w14:paraId="3D7D56CD" w14:textId="3845062B" w:rsidR="00DD60EE" w:rsidRPr="00DD44C5" w:rsidRDefault="00DD60EE" w:rsidP="00DD44C5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Retour de l’expertise aux auteurs : </w:t>
      </w:r>
      <w:r w:rsidR="00115C4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entre septembre et octobre 2025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Réception de la version finale de l’article : </w:t>
      </w:r>
      <w:r w:rsidR="00115C4E"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décembre 2025</w:t>
      </w:r>
    </w:p>
    <w:p w14:paraId="4B0A6860" w14:textId="7FDDDCD0" w:rsidR="00DD44C5" w:rsidRPr="00DD44C5" w:rsidRDefault="00DD44C5" w:rsidP="00DD44C5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Publication : 2026</w:t>
      </w:r>
    </w:p>
    <w:p w14:paraId="15558630" w14:textId="77777777" w:rsidR="00DD44C5" w:rsidRPr="00DD44C5" w:rsidRDefault="00AD27FA" w:rsidP="00DD44C5">
      <w:pPr>
        <w:pStyle w:val="Titre1"/>
        <w:rPr>
          <w:rFonts w:cs="Times New Roman"/>
        </w:rPr>
      </w:pPr>
      <w:hyperlink r:id="rId11" w:anchor="tocfrom1n5" w:history="1">
        <w:r w:rsidR="00DD44C5" w:rsidRPr="00DD44C5">
          <w:rPr>
            <w:rFonts w:cs="Times New Roman"/>
          </w:rPr>
          <w:t>Coordination scientifique</w:t>
        </w:r>
      </w:hyperlink>
    </w:p>
    <w:p w14:paraId="0D0998FC" w14:textId="39C58BEF" w:rsidR="00A21F56" w:rsidRDefault="00DD44C5" w:rsidP="00DD44C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Lisa Lefèvre, HEP Vaud, Lausanne, </w:t>
      </w:r>
      <w:hyperlink r:id="rId12" w:history="1">
        <w:r w:rsidRPr="00DD44C5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lisa.lefevre@unistra.fr</w:t>
        </w:r>
      </w:hyperlink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Marie Agostinucci, Université de Strasbourg, </w:t>
      </w:r>
      <w:hyperlink r:id="rId13" w:history="1">
        <w:r w:rsidRPr="00DD44C5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agostinucci@unistra.fr</w:t>
        </w:r>
      </w:hyperlink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</w:p>
    <w:p w14:paraId="6A96125C" w14:textId="77777777" w:rsidR="00A21F56" w:rsidRDefault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 w:type="page"/>
      </w:r>
    </w:p>
    <w:p w14:paraId="1127A71C" w14:textId="77777777" w:rsidR="00A21F56" w:rsidRPr="00115C4E" w:rsidRDefault="00A21F56" w:rsidP="00A21F56">
      <w:pPr>
        <w:jc w:val="center"/>
        <w:rPr>
          <w:rFonts w:ascii="Times New Roman" w:hAnsi="Times New Roman" w:cs="Times New Roman"/>
        </w:rPr>
      </w:pPr>
      <w:r w:rsidRPr="00115C4E">
        <w:rPr>
          <w:rFonts w:ascii="Times New Roman" w:hAnsi="Times New Roman" w:cs="Times New Roman"/>
        </w:rPr>
        <w:lastRenderedPageBreak/>
        <w:t>Appel à contribution</w:t>
      </w:r>
    </w:p>
    <w:p w14:paraId="39428509" w14:textId="28004CDE" w:rsidR="00A21F56" w:rsidRPr="00115C4E" w:rsidRDefault="00A21F56" w:rsidP="00A21F56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</w:pPr>
      <w:r w:rsidRPr="00115C4E"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 xml:space="preserve">2026 –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>Awareness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lang w:eastAsia="fr-FR"/>
          <w14:ligatures w14:val="none"/>
        </w:rPr>
        <w:t>Drawings</w:t>
      </w:r>
      <w:proofErr w:type="spellEnd"/>
    </w:p>
    <w:p w14:paraId="47F67606" w14:textId="0CC97E0F" w:rsidR="00A21F56" w:rsidRDefault="00A21F56" w:rsidP="00A21F56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Method and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pedagogy</w:t>
      </w:r>
      <w:proofErr w:type="spellEnd"/>
    </w:p>
    <w:p w14:paraId="68810C66" w14:textId="1C1C9530" w:rsidR="00DD44C5" w:rsidRDefault="00A21F56" w:rsidP="00A21F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This call for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papers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follows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the International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Conference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 </w:t>
      </w:r>
      <w:proofErr w:type="spellStart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Methods</w:t>
      </w:r>
      <w:proofErr w:type="spellEnd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 and </w:t>
      </w:r>
      <w:proofErr w:type="spellStart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Pedagogies</w:t>
      </w:r>
      <w:proofErr w:type="spellEnd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Awareness</w:t>
      </w:r>
      <w:proofErr w:type="spellEnd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Drawing</w:t>
      </w:r>
      <w:proofErr w:type="spellEnd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which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took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place in Paris on 13 and 14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February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2025.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invite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you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submit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an article for the journal </w:t>
      </w:r>
      <w:hyperlink r:id="rId14" w:history="1">
        <w:r w:rsidRPr="00DD44C5">
          <w:rPr>
            <w:rStyle w:val="Lienhypertexte"/>
            <w:rFonts w:ascii="Times New Roman" w:hAnsi="Times New Roman" w:cs="Times New Roman"/>
          </w:rPr>
          <w:t>Recherches &amp; Educations</w:t>
        </w:r>
      </w:hyperlink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as part of a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special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issue</w:t>
      </w: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 </w:t>
      </w:r>
      <w:proofErr w:type="spellStart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Awareness</w:t>
      </w:r>
      <w:proofErr w:type="spellEnd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Drawing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The dossier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will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coordinated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by Marie Agostinucci and Lisa Lefèvre. It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will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published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2026.</w:t>
      </w:r>
    </w:p>
    <w:p w14:paraId="43E4CB5E" w14:textId="77777777" w:rsidR="00AD27FA" w:rsidRDefault="00606D82" w:rsidP="00AD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9D2"/>
        <w:jc w:val="center"/>
        <w:rPr>
          <w:rFonts w:ascii="Times New Roman" w:hAnsi="Times New Roman" w:cs="Times New Roman"/>
          <w:b/>
        </w:rPr>
      </w:pPr>
      <w:proofErr w:type="spellStart"/>
      <w:r w:rsidRPr="00606D82">
        <w:rPr>
          <w:rFonts w:ascii="Times New Roman" w:hAnsi="Times New Roman" w:cs="Times New Roman"/>
          <w:b/>
        </w:rPr>
        <w:t>Submit</w:t>
      </w:r>
      <w:proofErr w:type="spellEnd"/>
      <w:r w:rsidRPr="00606D82">
        <w:rPr>
          <w:rFonts w:ascii="Times New Roman" w:hAnsi="Times New Roman" w:cs="Times New Roman"/>
          <w:b/>
        </w:rPr>
        <w:t xml:space="preserve"> by 30 </w:t>
      </w:r>
      <w:proofErr w:type="spellStart"/>
      <w:r w:rsidRPr="00606D82">
        <w:rPr>
          <w:rFonts w:ascii="Times New Roman" w:hAnsi="Times New Roman" w:cs="Times New Roman"/>
          <w:b/>
        </w:rPr>
        <w:t>June</w:t>
      </w:r>
      <w:proofErr w:type="spellEnd"/>
      <w:r w:rsidRPr="00606D82">
        <w:rPr>
          <w:rFonts w:ascii="Times New Roman" w:hAnsi="Times New Roman" w:cs="Times New Roman"/>
          <w:b/>
        </w:rPr>
        <w:t xml:space="preserve"> on the </w:t>
      </w:r>
      <w:proofErr w:type="spellStart"/>
      <w:r w:rsidRPr="00606D82">
        <w:rPr>
          <w:rFonts w:ascii="Times New Roman" w:hAnsi="Times New Roman" w:cs="Times New Roman"/>
          <w:b/>
        </w:rPr>
        <w:t>platform</w:t>
      </w:r>
      <w:proofErr w:type="spellEnd"/>
      <w:r>
        <w:rPr>
          <w:rFonts w:ascii="Times New Roman" w:hAnsi="Times New Roman" w:cs="Times New Roman"/>
          <w:b/>
        </w:rPr>
        <w:t> :</w:t>
      </w:r>
    </w:p>
    <w:p w14:paraId="37269FEA" w14:textId="60735731" w:rsidR="00425920" w:rsidRDefault="00AD27FA" w:rsidP="00AD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9D2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hyperlink r:id="rId15" w:history="1">
        <w:r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</w:p>
    <w:p w14:paraId="04290667" w14:textId="35CDE713" w:rsidR="00425920" w:rsidRPr="00425920" w:rsidRDefault="00425920" w:rsidP="00425920">
      <w:pPr>
        <w:pStyle w:val="Titre1"/>
        <w:rPr>
          <w:rFonts w:eastAsia="Times New Roman"/>
          <w:lang w:eastAsia="fr-FR"/>
        </w:rPr>
      </w:pPr>
      <w:r w:rsidRPr="00425920">
        <w:rPr>
          <w:rFonts w:eastAsia="Times New Roman"/>
          <w:lang w:eastAsia="fr-FR"/>
        </w:rPr>
        <w:t xml:space="preserve">About the journal: </w:t>
      </w:r>
    </w:p>
    <w:p w14:paraId="34E74881" w14:textId="77777777" w:rsidR="00425920" w:rsidRPr="00425920" w:rsidRDefault="00425920" w:rsidP="0042592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This journal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open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access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27D54159" w14:textId="77777777" w:rsidR="00425920" w:rsidRPr="00425920" w:rsidRDefault="00425920" w:rsidP="0042592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Articles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will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peer-reviewed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Submissions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will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undergo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double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blind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review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and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then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submitted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 the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editorial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board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</w:p>
    <w:p w14:paraId="3B38CDEC" w14:textId="77777777" w:rsidR="00425920" w:rsidRPr="00425920" w:rsidRDefault="00425920" w:rsidP="0042592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The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journal's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website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: https://journals.openedition.org/rechercheseducations/</w:t>
      </w:r>
    </w:p>
    <w:p w14:paraId="0A57ABE3" w14:textId="1F3D4580" w:rsidR="00425920" w:rsidRDefault="00425920" w:rsidP="00425920">
      <w:pPr>
        <w:jc w:val="both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The journal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does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not have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its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own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platform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for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depositing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articles,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so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have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created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 site for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this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purpose</w:t>
      </w:r>
      <w:proofErr w:type="spellEnd"/>
      <w:r w:rsidRPr="00425920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: </w:t>
      </w:r>
      <w:hyperlink r:id="rId16" w:history="1">
        <w:r w:rsidR="00AD27FA"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</w:p>
    <w:p w14:paraId="449D6CBF" w14:textId="7CB3E6B5" w:rsidR="00A21F56" w:rsidRPr="00A21F56" w:rsidRDefault="00A21F56" w:rsidP="00A21F56">
      <w:pPr>
        <w:pStyle w:val="Titre1"/>
        <w:rPr>
          <w:rFonts w:eastAsia="Times New Roman"/>
          <w:lang w:eastAsia="fr-FR"/>
        </w:rPr>
      </w:pPr>
      <w:proofErr w:type="spellStart"/>
      <w:r>
        <w:rPr>
          <w:rFonts w:eastAsia="Times New Roman"/>
          <w:lang w:eastAsia="fr-FR"/>
        </w:rPr>
        <w:t>S</w:t>
      </w:r>
      <w:r w:rsidRPr="00A21F56">
        <w:rPr>
          <w:rFonts w:eastAsia="Times New Roman"/>
          <w:lang w:eastAsia="fr-FR"/>
        </w:rPr>
        <w:t>ubmission</w:t>
      </w:r>
      <w:proofErr w:type="spellEnd"/>
    </w:p>
    <w:p w14:paraId="6661A50A" w14:textId="77777777" w:rsidR="00A21F56" w:rsidRP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This article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may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written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in French or English. </w:t>
      </w:r>
    </w:p>
    <w:p w14:paraId="4B055FAD" w14:textId="77777777" w:rsidR="00A21F56" w:rsidRP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Each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text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approximately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30,000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characters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including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spaces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).</w:t>
      </w:r>
    </w:p>
    <w:p w14:paraId="28345108" w14:textId="625B6D6A" w:rsidR="00A21F56" w:rsidRP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References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should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cited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according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 APA</w:t>
      </w:r>
      <w:r w:rsidR="003058B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(7 edition)</w:t>
      </w: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gram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standards</w:t>
      </w:r>
      <w:r w:rsidR="003058B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.</w:t>
      </w:r>
      <w:proofErr w:type="gram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</w:p>
    <w:p w14:paraId="7A1569EF" w14:textId="77777777" w:rsidR="00A21F56" w:rsidRP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Abstracts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should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250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words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with</w:t>
      </w:r>
      <w:proofErr w:type="spellEnd"/>
      <w:r w:rsidRPr="00A21F56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5 keywords.</w:t>
      </w:r>
    </w:p>
    <w:p w14:paraId="228DE159" w14:textId="77777777" w:rsidR="00A21F56" w:rsidRPr="00C1322B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Figures and tables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should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be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referred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 in the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text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and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provided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in a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separate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file. </w:t>
      </w:r>
    </w:p>
    <w:p w14:paraId="380ADFFC" w14:textId="72470F50" w:rsidR="00A21F56" w:rsidRPr="00C1322B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The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issue's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arguments,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similar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to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those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for the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conference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are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available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on the </w:t>
      </w:r>
      <w:proofErr w:type="spellStart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submission</w:t>
      </w:r>
      <w:proofErr w:type="spellEnd"/>
      <w:r w:rsidRPr="00C1322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site: </w:t>
      </w:r>
      <w:hyperlink r:id="rId17" w:history="1">
        <w:r w:rsidR="00AD27FA" w:rsidRPr="00B61899">
          <w:rPr>
            <w:rStyle w:val="Lienhypertexte"/>
            <w:rFonts w:ascii="Times New Roman" w:hAnsi="Times New Roman" w:cs="Times New Roman"/>
            <w:b/>
          </w:rPr>
          <w:t>https://article-drawing.sciencescall.org</w:t>
        </w:r>
      </w:hyperlink>
      <w:bookmarkStart w:id="0" w:name="_GoBack"/>
      <w:bookmarkEnd w:id="0"/>
    </w:p>
    <w:p w14:paraId="42FBEFD9" w14:textId="7393E1C3" w:rsid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920EFEB" w14:textId="667E82FA" w:rsidR="007E5329" w:rsidRDefault="007E5329" w:rsidP="007E5329">
      <w:pPr>
        <w:rPr>
          <w:rFonts w:ascii="Times New Roman" w:eastAsiaTheme="majorEastAsia" w:hAnsi="Times New Roman" w:cs="Times New Roman"/>
          <w:color w:val="0F9ED5" w:themeColor="accent4"/>
          <w:szCs w:val="40"/>
        </w:rPr>
      </w:pPr>
      <w:r w:rsidRPr="007E5329">
        <w:rPr>
          <w:rFonts w:ascii="Times New Roman" w:eastAsiaTheme="majorEastAsia" w:hAnsi="Times New Roman" w:cs="Times New Roman"/>
          <w:color w:val="0F9ED5" w:themeColor="accent4"/>
          <w:szCs w:val="40"/>
        </w:rPr>
        <w:t>Schedule</w:t>
      </w:r>
    </w:p>
    <w:p w14:paraId="47376AC6" w14:textId="7390A131" w:rsidR="007E5329" w:rsidRPr="00DD44C5" w:rsidRDefault="007E5329" w:rsidP="007E5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Dead line for </w:t>
      </w:r>
      <w:proofErr w:type="spellStart"/>
      <w:r>
        <w:rPr>
          <w:rFonts w:ascii="Times New Roman" w:hAnsi="Times New Roman" w:cs="Times New Roman"/>
        </w:rPr>
        <w:t>submission</w:t>
      </w:r>
      <w:proofErr w:type="spellEnd"/>
      <w:r>
        <w:rPr>
          <w:rFonts w:ascii="Times New Roman" w:hAnsi="Times New Roman" w:cs="Times New Roman"/>
        </w:rPr>
        <w:t xml:space="preserve"> : 30th </w:t>
      </w:r>
      <w:proofErr w:type="spellStart"/>
      <w:r>
        <w:rPr>
          <w:rFonts w:ascii="Times New Roman" w:hAnsi="Times New Roman" w:cs="Times New Roman"/>
        </w:rPr>
        <w:t>June</w:t>
      </w:r>
      <w:proofErr w:type="spellEnd"/>
      <w:r w:rsidRPr="00DD44C5">
        <w:rPr>
          <w:rFonts w:ascii="Times New Roman" w:hAnsi="Times New Roman" w:cs="Times New Roman"/>
        </w:rPr>
        <w:t xml:space="preserve"> 2025</w:t>
      </w:r>
    </w:p>
    <w:p w14:paraId="340818DA" w14:textId="72DB72C0" w:rsidR="007E5329" w:rsidRPr="00DD44C5" w:rsidRDefault="007E5329" w:rsidP="007E5329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Reviews</w:t>
      </w:r>
      <w:proofErr w:type="spellEnd"/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septemb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r-october</w:t>
      </w:r>
      <w:proofErr w:type="spellEnd"/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2025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Final version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december</w:t>
      </w:r>
      <w:proofErr w:type="spellEnd"/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2025</w:t>
      </w:r>
    </w:p>
    <w:p w14:paraId="35AE44C1" w14:textId="77777777" w:rsidR="007E5329" w:rsidRPr="00DD44C5" w:rsidRDefault="007E5329" w:rsidP="007E5329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Publication : 2026</w:t>
      </w:r>
    </w:p>
    <w:p w14:paraId="7990669E" w14:textId="66D9FFC8" w:rsidR="007E5329" w:rsidRPr="00DD44C5" w:rsidRDefault="00AD27FA" w:rsidP="007E5329">
      <w:pPr>
        <w:pStyle w:val="Titre1"/>
        <w:rPr>
          <w:rFonts w:cs="Times New Roman"/>
        </w:rPr>
      </w:pPr>
      <w:hyperlink r:id="rId18" w:anchor="tocfrom1n5" w:history="1">
        <w:r w:rsidR="007E5329">
          <w:rPr>
            <w:rFonts w:cs="Times New Roman"/>
          </w:rPr>
          <w:t>Scientific</w:t>
        </w:r>
      </w:hyperlink>
      <w:r w:rsidR="007E5329">
        <w:rPr>
          <w:rFonts w:cs="Times New Roman"/>
        </w:rPr>
        <w:t xml:space="preserve"> </w:t>
      </w:r>
      <w:proofErr w:type="spellStart"/>
      <w:r w:rsidR="007E5329">
        <w:rPr>
          <w:rFonts w:cs="Times New Roman"/>
        </w:rPr>
        <w:t>committee</w:t>
      </w:r>
      <w:proofErr w:type="spellEnd"/>
      <w:r w:rsidR="007E5329">
        <w:rPr>
          <w:rFonts w:cs="Times New Roman"/>
        </w:rPr>
        <w:t xml:space="preserve"> </w:t>
      </w:r>
    </w:p>
    <w:p w14:paraId="33BDB8AE" w14:textId="77777777" w:rsidR="007E5329" w:rsidRDefault="007E5329" w:rsidP="007E532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Lisa Lefèvre, HEP Vaud, Lausanne, </w:t>
      </w:r>
      <w:hyperlink r:id="rId19" w:history="1">
        <w:r w:rsidRPr="00DD44C5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lisa.lefevre@unistra.fr</w:t>
        </w:r>
      </w:hyperlink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  <w:t xml:space="preserve">Marie Agostinucci, Université de Strasbourg, </w:t>
      </w:r>
      <w:hyperlink r:id="rId20" w:history="1">
        <w:r w:rsidRPr="00DD44C5">
          <w:rPr>
            <w:rStyle w:val="Lienhypertexte"/>
            <w:rFonts w:ascii="Times New Roman" w:eastAsia="Times New Roman" w:hAnsi="Times New Roman" w:cs="Times New Roman"/>
            <w:kern w:val="0"/>
            <w:lang w:eastAsia="fr-FR"/>
            <w14:ligatures w14:val="none"/>
          </w:rPr>
          <w:t>agostinucci@unistra.fr</w:t>
        </w:r>
      </w:hyperlink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DD44C5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br/>
      </w:r>
    </w:p>
    <w:p w14:paraId="0B48F093" w14:textId="77777777" w:rsidR="00A21F56" w:rsidRPr="00A21F56" w:rsidRDefault="00A21F56" w:rsidP="00A21F56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74937B7A" w14:textId="3E7B19C6" w:rsidR="00A21F56" w:rsidRPr="00DD44C5" w:rsidRDefault="00A21F56" w:rsidP="00A21F5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sectPr w:rsidR="00A21F56" w:rsidRPr="00DD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772"/>
    <w:multiLevelType w:val="multilevel"/>
    <w:tmpl w:val="8490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068CE"/>
    <w:multiLevelType w:val="multilevel"/>
    <w:tmpl w:val="EB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3B87"/>
    <w:multiLevelType w:val="multilevel"/>
    <w:tmpl w:val="BF0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E2A5D"/>
    <w:multiLevelType w:val="multilevel"/>
    <w:tmpl w:val="CD6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E1223"/>
    <w:multiLevelType w:val="multilevel"/>
    <w:tmpl w:val="1F1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85FB5"/>
    <w:multiLevelType w:val="multilevel"/>
    <w:tmpl w:val="D92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21AE0"/>
    <w:multiLevelType w:val="multilevel"/>
    <w:tmpl w:val="8BE2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246BF"/>
    <w:multiLevelType w:val="multilevel"/>
    <w:tmpl w:val="C1A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614D9"/>
    <w:multiLevelType w:val="multilevel"/>
    <w:tmpl w:val="0F82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E"/>
    <w:rsid w:val="00115C4E"/>
    <w:rsid w:val="002236DD"/>
    <w:rsid w:val="002B6E71"/>
    <w:rsid w:val="003058B6"/>
    <w:rsid w:val="003225F5"/>
    <w:rsid w:val="00425920"/>
    <w:rsid w:val="004F180F"/>
    <w:rsid w:val="00536458"/>
    <w:rsid w:val="00606D82"/>
    <w:rsid w:val="007E5329"/>
    <w:rsid w:val="0082331C"/>
    <w:rsid w:val="00835EE6"/>
    <w:rsid w:val="00A21F56"/>
    <w:rsid w:val="00A9668B"/>
    <w:rsid w:val="00AD27FA"/>
    <w:rsid w:val="00C1322B"/>
    <w:rsid w:val="00C60226"/>
    <w:rsid w:val="00DD44C5"/>
    <w:rsid w:val="00DD60EE"/>
    <w:rsid w:val="00E96E1C"/>
    <w:rsid w:val="00F5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A199"/>
  <w15:chartTrackingRefBased/>
  <w15:docId w15:val="{51E934C1-5520-A242-81DA-D775D60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4C5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F9ED5" w:themeColor="accent4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6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6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60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60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60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60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4C5"/>
    <w:rPr>
      <w:rFonts w:ascii="Times New Roman" w:eastAsiaTheme="majorEastAsia" w:hAnsi="Times New Roman" w:cstheme="majorBidi"/>
      <w:color w:val="0F9ED5" w:themeColor="accent4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D6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D6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60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60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60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60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60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60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60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0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6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6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60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60E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D60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6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60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60E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Policepardfaut"/>
    <w:rsid w:val="00DD60EE"/>
  </w:style>
  <w:style w:type="character" w:styleId="Lienhypertexte">
    <w:name w:val="Hyperlink"/>
    <w:basedOn w:val="Policepardfaut"/>
    <w:uiPriority w:val="99"/>
    <w:unhideWhenUsed/>
    <w:rsid w:val="00DD60EE"/>
    <w:rPr>
      <w:color w:val="0000FF"/>
      <w:u w:val="single"/>
    </w:rPr>
  </w:style>
  <w:style w:type="character" w:customStyle="1" w:styleId="num">
    <w:name w:val="num"/>
    <w:basedOn w:val="Policepardfaut"/>
    <w:rsid w:val="00DD60EE"/>
  </w:style>
  <w:style w:type="paragraph" w:customStyle="1" w:styleId="texte">
    <w:name w:val="texte"/>
    <w:basedOn w:val="Normal"/>
    <w:rsid w:val="00DD60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D60EE"/>
    <w:rPr>
      <w:b/>
      <w:bCs/>
    </w:rPr>
  </w:style>
  <w:style w:type="character" w:styleId="Accentuation">
    <w:name w:val="Emphasis"/>
    <w:basedOn w:val="Policepardfaut"/>
    <w:uiPriority w:val="20"/>
    <w:qFormat/>
    <w:rsid w:val="00DD60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0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6E1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4F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cle-drawing.sciencescall.org" TargetMode="External"/><Relationship Id="rId13" Type="http://schemas.openxmlformats.org/officeDocument/2006/relationships/hyperlink" Target="mailto:agostinucci@unistra.fr" TargetMode="External"/><Relationship Id="rId18" Type="http://schemas.openxmlformats.org/officeDocument/2006/relationships/hyperlink" Target="https://journals.openedition.org/ced/48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s.openedition.org/rechercheseducations/" TargetMode="External"/><Relationship Id="rId12" Type="http://schemas.openxmlformats.org/officeDocument/2006/relationships/hyperlink" Target="mailto:lisa.lefevre@unistra.fr" TargetMode="External"/><Relationship Id="rId17" Type="http://schemas.openxmlformats.org/officeDocument/2006/relationships/hyperlink" Target="https://article-drawing.sciencescall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icle-drawing.sciencescall.org" TargetMode="External"/><Relationship Id="rId20" Type="http://schemas.openxmlformats.org/officeDocument/2006/relationships/hyperlink" Target="mailto:agostinucci@unistra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icle-drawing.sciencescall.org" TargetMode="External"/><Relationship Id="rId11" Type="http://schemas.openxmlformats.org/officeDocument/2006/relationships/hyperlink" Target="https://journals.openedition.org/ced/4890" TargetMode="External"/><Relationship Id="rId5" Type="http://schemas.openxmlformats.org/officeDocument/2006/relationships/hyperlink" Target="https://journals.openedition.org/rechercheseducations/" TargetMode="External"/><Relationship Id="rId15" Type="http://schemas.openxmlformats.org/officeDocument/2006/relationships/hyperlink" Target="https://article-drawing.sciencescall.org" TargetMode="External"/><Relationship Id="rId10" Type="http://schemas.openxmlformats.org/officeDocument/2006/relationships/hyperlink" Target="https://article-drawing.sciencescall.org" TargetMode="External"/><Relationship Id="rId19" Type="http://schemas.openxmlformats.org/officeDocument/2006/relationships/hyperlink" Target="mailto:lisa.lefevre@unist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ced/4890" TargetMode="External"/><Relationship Id="rId14" Type="http://schemas.openxmlformats.org/officeDocument/2006/relationships/hyperlink" Target="https://journals.openedition.org/rechercheseducat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Anonyme 2</cp:lastModifiedBy>
  <cp:revision>8</cp:revision>
  <dcterms:created xsi:type="dcterms:W3CDTF">2025-02-26T14:43:00Z</dcterms:created>
  <dcterms:modified xsi:type="dcterms:W3CDTF">2025-03-12T09:43:00Z</dcterms:modified>
</cp:coreProperties>
</file>